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9C" w:rsidRDefault="0036789C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4711"/>
        <w:gridCol w:w="3651"/>
      </w:tblGrid>
      <w:tr w:rsidR="0036789C">
        <w:tc>
          <w:tcPr>
            <w:tcW w:w="1668" w:type="dxa"/>
          </w:tcPr>
          <w:p w:rsidR="0036789C" w:rsidRDefault="002E50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6789C" w:rsidRDefault="002E50D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11" w:type="dxa"/>
          </w:tcPr>
          <w:p w:rsidR="0036789C" w:rsidRDefault="002E50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образовательного учреждения,</w:t>
            </w:r>
          </w:p>
          <w:p w:rsidR="0036789C" w:rsidRDefault="002E50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суть обращения</w:t>
            </w:r>
          </w:p>
        </w:tc>
        <w:tc>
          <w:tcPr>
            <w:tcW w:w="3651" w:type="dxa"/>
          </w:tcPr>
          <w:p w:rsidR="0036789C" w:rsidRDefault="002E50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рассмотрения обращения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1(М-5243/14)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«Татарско-русская СОШ №10» Приволжского района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азани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Обращение И.В. Микулич  о сборе денежных средств на уборку и рабочие тетради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с выездом на место. </w:t>
            </w:r>
            <w:proofErr w:type="gramStart"/>
            <w:r>
              <w:rPr>
                <w:rFonts w:ascii="Times New Roman" w:hAnsi="Times New Roman"/>
                <w:sz w:val="24"/>
              </w:rPr>
              <w:t>Представлена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объяснительная директора, председателя родительского комитета и родителей.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Факты  подтвердились  в части сбора денежных средств</w:t>
            </w:r>
            <w:r>
              <w:rPr>
                <w:rFonts w:ascii="Times New Roman" w:hAnsi="Times New Roman"/>
                <w:sz w:val="24"/>
              </w:rPr>
              <w:t xml:space="preserve"> родительским комитетом на рабочие тетради. Решение о сборе средств на уборку класса отменено. Подготовлено письмо начальнику отдела образования М.З. Закировой  о необходимости усиления мер по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контролю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недопустимостью сбора средств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2(Ан-5197/14)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«Киятская СОШ» Буинский район РТ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родителей учеников школы о поборах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с выездом на место. </w:t>
            </w:r>
            <w:proofErr w:type="gramStart"/>
            <w:r>
              <w:rPr>
                <w:rFonts w:ascii="Times New Roman" w:hAnsi="Times New Roman"/>
                <w:sz w:val="24"/>
              </w:rPr>
              <w:t>Представлена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объяснительная директора и родителей. </w:t>
            </w:r>
            <w:r>
              <w:rPr>
                <w:rFonts w:ascii="Times New Roman" w:hAnsi="Times New Roman"/>
                <w:b/>
                <w:sz w:val="24"/>
              </w:rPr>
              <w:t>Факты не подтвердились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3(Ан-5210/14)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Азнакаевский муниципальный район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Анонимное обращение по вопросу выплаты премии руководству утвержденной в тарификации в начале каждого учебного года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сотрудниками департамента. Руководитель Управления образования была приглашена в департамент для беседы. </w:t>
            </w:r>
            <w:r>
              <w:rPr>
                <w:rFonts w:ascii="Times New Roman" w:hAnsi="Times New Roman"/>
                <w:b/>
                <w:sz w:val="24"/>
              </w:rPr>
              <w:t>Факты не подтвердились.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Объяснительная по данному вопросу была предоставлена. 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4(Ан-5212/14)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МБОУ "Лицей № 1" Зеленодольского муниципального района РТ 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Анонимное обращение родителей учащихся о постоянных поборах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Сотрудниками департамента было направлено письмо начальнику Управления образования Зеленодольского района с просьбой </w:t>
            </w:r>
            <w:proofErr w:type="gramStart"/>
            <w:r>
              <w:rPr>
                <w:rFonts w:ascii="Times New Roman" w:hAnsi="Times New Roman"/>
                <w:sz w:val="24"/>
              </w:rPr>
              <w:t>разобраться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сложившейся ситуации и принять меры. После проведенных мероприятий выяснено, что </w:t>
            </w:r>
            <w:r>
              <w:rPr>
                <w:rFonts w:ascii="Times New Roman" w:hAnsi="Times New Roman"/>
                <w:b/>
                <w:sz w:val="24"/>
              </w:rPr>
              <w:t>факты, указанные в обращении не подтвердились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5(Кол-5261/14)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МДОУ «Чувашско-Елтанский детский сад» Чистопольского муниципального района РТ 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обращение о ситуации в детском саду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с выездом на место. </w:t>
            </w:r>
            <w:r>
              <w:rPr>
                <w:rFonts w:ascii="Times New Roman" w:hAnsi="Times New Roman"/>
                <w:b/>
                <w:sz w:val="24"/>
              </w:rPr>
              <w:t>Факты подтвердились.</w:t>
            </w:r>
            <w:r>
              <w:rPr>
                <w:rFonts w:ascii="Times New Roman" w:hAnsi="Times New Roman"/>
                <w:sz w:val="24"/>
              </w:rPr>
              <w:t xml:space="preserve"> Проведена беседа с заведующей детским садом и воспитателями. Направлено письмо и</w:t>
            </w:r>
            <w:proofErr w:type="gramStart"/>
            <w:r>
              <w:rPr>
                <w:rFonts w:ascii="Times New Roman" w:hAnsi="Times New Roman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руководителя ИК Чистопольского муниципального района с просьбой взять данную ситуацию на контроль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(И-5303/14)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«Л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ицей имени В.В. Карпова» села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Осиново Зеленодольского муниципального района РТ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 И.И. Иванова о сборе денег на охрану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Обращение рассмотрено с выездом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 место, </w:t>
            </w:r>
            <w:r>
              <w:rPr>
                <w:rFonts w:ascii="Times New Roman" w:hAnsi="Times New Roman"/>
                <w:b/>
                <w:sz w:val="24"/>
              </w:rPr>
              <w:t>факты подтвердились</w:t>
            </w:r>
            <w:r>
              <w:rPr>
                <w:rFonts w:ascii="Times New Roman" w:hAnsi="Times New Roman"/>
                <w:sz w:val="24"/>
              </w:rPr>
              <w:t>, родители по квитанциям, выданным в Лицее, платят денежные средства на оказание охранных услуг, перечисляя денежные средства на расчетный счет ООО «ЧОП «Броня». Договорные отношения на момент проверки не оформлены. Сотрудниками департамента подготовлены письма в Прокуратуру РТ, Главе Зеленодольского муниципального района РТ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 (П-5337/14)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«Детский сад № 6 «Улыбка»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еленодольска </w:t>
            </w:r>
          </w:p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Обращение Е.Л. </w:t>
            </w:r>
            <w:proofErr w:type="gramStart"/>
            <w:r>
              <w:rPr>
                <w:rFonts w:ascii="Times New Roman" w:hAnsi="Times New Roman"/>
                <w:sz w:val="24"/>
              </w:rPr>
              <w:t>Прошиной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 сборе денежных средств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Данное обращение на рассмотрении Управления общего образования МОиН РТ.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(Ан-5317/14)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«Гимназия 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ольшой Сардек» Кукморского муниципального района РТ </w:t>
            </w:r>
          </w:p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Анонимное обращение о ситуации в Большесардекской гимнази</w:t>
            </w:r>
            <w:proofErr w:type="gramStart"/>
            <w:r>
              <w:rPr>
                <w:rFonts w:ascii="Times New Roman" w:hAnsi="Times New Roman"/>
                <w:sz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</w:rPr>
              <w:t>о поборах, о работе учеников в поле, о преподавателе физической культуры, о заработной плате)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сотрудниками департамента с выездом на место. </w:t>
            </w:r>
            <w:r>
              <w:rPr>
                <w:rFonts w:ascii="Times New Roman" w:hAnsi="Times New Roman"/>
                <w:b/>
                <w:sz w:val="24"/>
              </w:rPr>
              <w:t>Факты подтвердились</w:t>
            </w:r>
            <w:r>
              <w:rPr>
                <w:rFonts w:ascii="Times New Roman" w:hAnsi="Times New Roman"/>
                <w:sz w:val="24"/>
              </w:rPr>
              <w:t>. Направлено письмо Главе Кукморского муниципального района, Прокуратуру РТ, составлено два протокола об административном правонарушении по ч.1 ст.19.20 и по ч.2 ст.5.57 КоАП РФ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(П-5362/14)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«СОШ № 33»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абережные Челны</w:t>
            </w:r>
            <w:r>
              <w:rPr>
                <w:rFonts w:ascii="Times New Roman" w:hAnsi="Times New Roman"/>
                <w:sz w:val="24"/>
              </w:rPr>
              <w:t xml:space="preserve"> Обращение К. Потапова по вопросу поборов 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без выезда в образовательное учреждение. Состоялся разговор по телефону с директором. </w:t>
            </w:r>
            <w:r>
              <w:rPr>
                <w:rFonts w:ascii="Times New Roman" w:hAnsi="Times New Roman"/>
                <w:b/>
                <w:sz w:val="24"/>
              </w:rPr>
              <w:t>Факты подтвердились</w:t>
            </w:r>
            <w:r>
              <w:rPr>
                <w:rFonts w:ascii="Times New Roman" w:hAnsi="Times New Roman"/>
                <w:sz w:val="24"/>
              </w:rPr>
              <w:t>. Направлено письмо начальнику отдела образования г. Набережные Челны для принятия мер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10,11 </w:t>
            </w:r>
          </w:p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(И-5364/14,И-5366/14)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Кукморский муниципальный район РТ </w:t>
            </w:r>
            <w:r>
              <w:rPr>
                <w:rFonts w:ascii="Times New Roman" w:hAnsi="Times New Roman"/>
                <w:sz w:val="24"/>
              </w:rPr>
              <w:t>Обращение И.Иванова по вопросу финансовой ситуации в СО</w:t>
            </w:r>
            <w:proofErr w:type="gramStart"/>
            <w:r>
              <w:rPr>
                <w:rFonts w:ascii="Times New Roman" w:hAnsi="Times New Roman"/>
                <w:sz w:val="24"/>
              </w:rPr>
              <w:t>Ш(</w:t>
            </w:r>
            <w:proofErr w:type="gramEnd"/>
            <w:r>
              <w:rPr>
                <w:rFonts w:ascii="Times New Roman" w:hAnsi="Times New Roman"/>
                <w:sz w:val="24"/>
              </w:rPr>
              <w:t>поборы)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r>
              <w:rPr>
                <w:rFonts w:ascii="Times New Roman" w:hAnsi="Times New Roman"/>
              </w:rPr>
              <w:t>(Ш-5367/14)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Детский сад № 64 «Ландыш»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абережные Челны 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Шуматовой С.Р. по вопросу поборов 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рассмотрено с выездом на место. Представлена объяснительная заведующим детским садом, информация, указанная в обращении </w:t>
            </w:r>
            <w:r>
              <w:rPr>
                <w:rFonts w:ascii="Times New Roman" w:hAnsi="Times New Roman"/>
                <w:b/>
                <w:sz w:val="24"/>
              </w:rPr>
              <w:t>подтвердилась в части сбора</w:t>
            </w:r>
            <w:r>
              <w:rPr>
                <w:rFonts w:ascii="Times New Roman" w:hAnsi="Times New Roman"/>
                <w:sz w:val="24"/>
              </w:rPr>
              <w:t xml:space="preserve"> родительским комитетом денежных средств на добровольной основе. Данная ситуация взята Департаментом под особый контроль.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13,14,15</w:t>
            </w:r>
          </w:p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(Д-5401/14, Д-</w:t>
            </w:r>
            <w:r>
              <w:rPr>
                <w:rFonts w:ascii="Times New Roman" w:hAnsi="Times New Roman"/>
              </w:rPr>
              <w:lastRenderedPageBreak/>
              <w:t>5402/14,</w:t>
            </w:r>
            <w:r>
              <w:rPr>
                <w:rFonts w:ascii="Times New Roman" w:hAnsi="Times New Roman"/>
                <w:sz w:val="24"/>
              </w:rPr>
              <w:t xml:space="preserve"> Д-5589/14)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МБОУ «СОШ с.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Средний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Кумор» Кукморского муниципального района РТ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Обращение Р.Л. Давыдова с просьбой провести проверку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Сотрудниками департамента был осуществлен выезд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образовательное учреждение, </w:t>
            </w:r>
            <w:r>
              <w:rPr>
                <w:rFonts w:ascii="Times New Roman" w:hAnsi="Times New Roman"/>
                <w:b/>
                <w:sz w:val="24"/>
              </w:rPr>
              <w:t>факты не подтвердились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16(Кол-5687/14)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"Волшебный замок" с.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Усады Высокогорского муниципального района РТ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обращение родителей детей по вопросу бесплатного посещения садика троих детей с просьбой провести проверку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 </w:t>
            </w:r>
            <w:r>
              <w:rPr>
                <w:rFonts w:ascii="Times New Roman" w:hAnsi="Times New Roman"/>
              </w:rPr>
              <w:t>(П-5666/14)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МАДОУ «Детский сад № 75» Кировского района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азани </w:t>
            </w:r>
            <w:r>
              <w:rPr>
                <w:rFonts w:ascii="Times New Roman" w:hAnsi="Times New Roman"/>
                <w:sz w:val="24"/>
              </w:rPr>
              <w:t>Коллективное обращение родителей о хищении продуктов из детского сада сотрудниками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(Н-5663/14)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«Средняя общеобразовательная школа №114»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азани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«Обращение К.И. Нигматуллиной о ситуации в школе, предпринимательской деятельности директора, </w:t>
            </w:r>
            <w:proofErr w:type="gramStart"/>
            <w:r>
              <w:rPr>
                <w:rFonts w:ascii="Times New Roman" w:hAnsi="Times New Roman"/>
                <w:sz w:val="24"/>
              </w:rPr>
              <w:t>хамство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учителей, ведение классного руководства и другое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(Ан-5651/14)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«Коргузинская СОШ» Верхнеуслонского муниципального района РТ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Анонимное обращение о коммерческой деятельности директора А.Н.</w:t>
            </w:r>
            <w:proofErr w:type="gramStart"/>
            <w:r>
              <w:rPr>
                <w:rFonts w:ascii="Times New Roman" w:hAnsi="Times New Roman"/>
                <w:sz w:val="24"/>
              </w:rPr>
              <w:t>Гаврилина</w:t>
            </w:r>
            <w:proofErr w:type="gramEnd"/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 выезд в образовательное учреждение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  <w:r>
              <w:rPr>
                <w:rFonts w:ascii="Times New Roman" w:hAnsi="Times New Roman"/>
              </w:rPr>
              <w:t>(С-5614/14)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«Средняя общеобразовательная школа № 14» г. Набережные Челны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Н. Стяжкиной с вопросом, должны ли родители оплачивать охрану в школе, воду (для поддержания питьевого режима), ремонт класса, ремонт проектора, бытовую химию, покупать учебник-тетрадь по математике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</w:t>
            </w:r>
            <w:r>
              <w:rPr>
                <w:rFonts w:ascii="Times New Roman" w:hAnsi="Times New Roman"/>
              </w:rPr>
              <w:t>(К-5583/14)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«Детский сад № 333»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азани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 Каримовой с жалобой на поборы в ДОУ №333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азани, с просьбой провести проверку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</w:t>
            </w:r>
            <w:r>
              <w:rPr>
                <w:rFonts w:ascii="Times New Roman" w:hAnsi="Times New Roman"/>
              </w:rPr>
              <w:t>(Г-5567/14)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азань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 С.Г. Гаффаровой по вопросу о запрете сбора денег и материальных ценностей с родителей, дети которых посещают ДОУ.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(М-5552/4)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ДОУ Приволжского муниципального района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азань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 Н.Мусина о правомерности просьбы принести канцелярские товары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(М-5531/14)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Обращение Е.В. Матвеевой с сайта группы вК «Поборы в школах и детских садах. Новости школ»  </w:t>
            </w:r>
            <w:r>
              <w:rPr>
                <w:rFonts w:ascii="Times New Roman" w:hAnsi="Times New Roman"/>
                <w:sz w:val="24"/>
              </w:rPr>
              <w:t>о поборах в образовательных учреждениях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25(Н-5505/14)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«Детский сад № 97»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азани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Нехорошкова Е. с просьбой запретить проводить платные мероприятия в ДОУ, обязать заведующую пройти курсы </w:t>
            </w:r>
            <w:r>
              <w:rPr>
                <w:rFonts w:ascii="Times New Roman" w:hAnsi="Times New Roman"/>
                <w:sz w:val="24"/>
              </w:rPr>
              <w:lastRenderedPageBreak/>
              <w:t>этикета, составить договор оказания платных услуг</w:t>
            </w:r>
          </w:p>
          <w:p w:rsidR="0036789C" w:rsidRDefault="003678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Планируется выезд в учреждение совместно с сотрудниками  Прокуратуры РТ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26(Х-5486/14)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«Детский сад № 49»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абережные Челны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Холмогоровой Е.А. с жалобой на поборы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Данное обращение находится на рассмотрении сотрудников  Управления общего образования МОиН РТ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27(К-5436/14)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МБДОУ «Детский сад № 22»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ижнекамска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Обращение Красновой В.Р. о ситуации с поборами 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(Кол-5432/14)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«Средняя общеобразовательная школа № 112»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азани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Коллективное обращение родителей о поборах в школе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  <w:tr w:rsidR="0036789C">
        <w:tc>
          <w:tcPr>
            <w:tcW w:w="1668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29(К-5439/14)</w:t>
            </w:r>
          </w:p>
        </w:tc>
        <w:tc>
          <w:tcPr>
            <w:tcW w:w="4711" w:type="dxa"/>
          </w:tcPr>
          <w:p w:rsidR="0036789C" w:rsidRDefault="002E50D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«Урдалинская ООШ» г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ениногорск с.Туктарово-Урдала</w:t>
            </w:r>
          </w:p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Обращение А.Канаваловой о ситуации в школе</w:t>
            </w:r>
          </w:p>
        </w:tc>
        <w:tc>
          <w:tcPr>
            <w:tcW w:w="3651" w:type="dxa"/>
          </w:tcPr>
          <w:p w:rsidR="0036789C" w:rsidRDefault="002E50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рассмотрении сотрудников департамента</w:t>
            </w:r>
          </w:p>
        </w:tc>
      </w:tr>
    </w:tbl>
    <w:p w:rsidR="0036789C" w:rsidRDefault="0036789C">
      <w:pPr>
        <w:rPr>
          <w:rFonts w:ascii="Times New Roman" w:hAnsi="Times New Roman"/>
          <w:sz w:val="24"/>
        </w:rPr>
      </w:pPr>
    </w:p>
    <w:p w:rsidR="0036789C" w:rsidRDefault="0036789C">
      <w:pPr>
        <w:rPr>
          <w:rFonts w:ascii="Times New Roman" w:hAnsi="Times New Roman"/>
          <w:sz w:val="24"/>
        </w:rPr>
      </w:pPr>
    </w:p>
    <w:sectPr w:rsidR="0036789C" w:rsidSect="0036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89C"/>
    <w:rsid w:val="002E50D6"/>
    <w:rsid w:val="00321FFE"/>
    <w:rsid w:val="0036789C"/>
    <w:rsid w:val="006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8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36789C"/>
    <w:pPr>
      <w:spacing w:after="0" w:line="240" w:lineRule="auto"/>
    </w:pPr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Поборы октябрь(29).docx</vt:lpstr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Поборы октябрь(29).docx</dc:title>
  <dc:creator>Зиятдинова</dc:creator>
  <cp:lastModifiedBy>Garnisheva</cp:lastModifiedBy>
  <cp:revision>3</cp:revision>
  <dcterms:created xsi:type="dcterms:W3CDTF">2014-11-07T08:39:00Z</dcterms:created>
  <dcterms:modified xsi:type="dcterms:W3CDTF">2014-11-11T12:03:00Z</dcterms:modified>
</cp:coreProperties>
</file>